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02" w:rsidRDefault="00EA5802" w:rsidP="00EA580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3FB2" wp14:editId="431D3594">
                <wp:simplePos x="0" y="0"/>
                <wp:positionH relativeFrom="column">
                  <wp:posOffset>3248891</wp:posOffset>
                </wp:positionH>
                <wp:positionV relativeFrom="paragraph">
                  <wp:posOffset>-375805</wp:posOffset>
                </wp:positionV>
                <wp:extent cx="3086100" cy="1574800"/>
                <wp:effectExtent l="19050" t="19050" r="38100" b="234950"/>
                <wp:wrapNone/>
                <wp:docPr id="1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748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802" w:rsidRPr="00826685" w:rsidRDefault="00EA5802" w:rsidP="00EA5802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26685">
                              <w:rPr>
                                <w:b/>
                                <w:sz w:val="28"/>
                              </w:rPr>
                              <w:t xml:space="preserve">REMPLISSEZ LES PARTIES 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BLEU</w:t>
                            </w:r>
                            <w:r w:rsidRPr="00826685">
                              <w:rPr>
                                <w:b/>
                                <w:sz w:val="28"/>
                              </w:rPr>
                              <w:t xml:space="preserve"> ET RENVOYEZ A</w:t>
                            </w:r>
                          </w:p>
                          <w:p w:rsidR="00EA5802" w:rsidRPr="00826685" w:rsidRDefault="00EA5802" w:rsidP="00EA5802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26685">
                              <w:rPr>
                                <w:b/>
                                <w:sz w:val="24"/>
                              </w:rPr>
                              <w:t>baladedecoloniale@gmail.com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3F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margin-left:255.8pt;margin-top:-29.6pt;width:243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" adj="6300,24300" fillcolor="#5b9bd5 [3204]" strokecolor="#1f4d78 [1604]" strokeweight="1pt">
                <v:textbox>
                  <w:txbxContent>
                    <w:p w:rsidR="00EA5802" w:rsidRPr="00826685" w:rsidRDefault="00EA5802" w:rsidP="00EA5802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826685">
                        <w:rPr>
                          <w:b/>
                          <w:sz w:val="28"/>
                        </w:rPr>
                        <w:t xml:space="preserve">REMPLISSEZ LES PARTIES EN </w:t>
                      </w:r>
                      <w:r>
                        <w:rPr>
                          <w:b/>
                          <w:sz w:val="28"/>
                        </w:rPr>
                        <w:t>BLEU</w:t>
                      </w:r>
                      <w:r w:rsidRPr="00826685">
                        <w:rPr>
                          <w:b/>
                          <w:sz w:val="28"/>
                        </w:rPr>
                        <w:t xml:space="preserve"> ET RENVOYEZ A</w:t>
                      </w:r>
                    </w:p>
                    <w:p w:rsidR="00EA5802" w:rsidRPr="00826685" w:rsidRDefault="00EA5802" w:rsidP="00EA5802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 w:rsidRPr="00826685">
                        <w:rPr>
                          <w:b/>
                          <w:sz w:val="24"/>
                        </w:rPr>
                        <w:t>baladedecoloniale@gmail.com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529D4528" wp14:editId="7672F9ED">
            <wp:extent cx="1941755" cy="1342318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EMIY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2717" r="-71" b="28380"/>
                    <a:stretch/>
                  </pic:blipFill>
                  <pic:spPr bwMode="auto">
                    <a:xfrm>
                      <a:off x="0" y="0"/>
                      <a:ext cx="1979971" cy="136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802" w:rsidRPr="00E41E5B" w:rsidRDefault="00EA5802" w:rsidP="00EA5802">
      <w:pPr>
        <w:rPr>
          <w:sz w:val="8"/>
        </w:rPr>
      </w:pPr>
    </w:p>
    <w:tbl>
      <w:tblPr>
        <w:tblStyle w:val="Grilledutableau"/>
        <w:tblW w:w="3539" w:type="dxa"/>
        <w:tblInd w:w="5524" w:type="dxa"/>
        <w:tblLook w:val="04A0" w:firstRow="1" w:lastRow="0" w:firstColumn="1" w:lastColumn="0" w:noHBand="0" w:noVBand="1"/>
      </w:tblPr>
      <w:tblGrid>
        <w:gridCol w:w="1980"/>
        <w:gridCol w:w="1559"/>
      </w:tblGrid>
      <w:tr w:rsidR="00EA5802" w:rsidTr="00EA5802">
        <w:tc>
          <w:tcPr>
            <w:tcW w:w="1980" w:type="dxa"/>
          </w:tcPr>
          <w:p w:rsidR="00EA5802" w:rsidRDefault="00EA5802" w:rsidP="00644D4B">
            <w:pPr>
              <w:jc w:val="right"/>
            </w:pPr>
            <w:r w:rsidRPr="009B5934">
              <w:rPr>
                <w:lang w:val="en-GB"/>
              </w:rPr>
              <w:t>Bruxelles,</w:t>
            </w:r>
            <w:r>
              <w:rPr>
                <w:lang w:val="en-GB"/>
              </w:rPr>
              <w:t xml:space="preserve"> le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EA5802" w:rsidRDefault="00EA5802" w:rsidP="00644D4B">
            <w:pPr>
              <w:jc w:val="right"/>
            </w:pPr>
          </w:p>
        </w:tc>
      </w:tr>
    </w:tbl>
    <w:p w:rsidR="00EA5802" w:rsidRDefault="00EA5802" w:rsidP="00EA5802">
      <w:pPr>
        <w:jc w:val="right"/>
      </w:pPr>
    </w:p>
    <w:p w:rsidR="00EA5802" w:rsidRPr="005C7EC3" w:rsidRDefault="00EA5802" w:rsidP="00EA5802">
      <w:pPr>
        <w:rPr>
          <w:sz w:val="4"/>
        </w:rPr>
      </w:pPr>
    </w:p>
    <w:p w:rsidR="00EA5802" w:rsidRPr="009B5934" w:rsidRDefault="00EA5802" w:rsidP="00EA5802">
      <w:pPr>
        <w:jc w:val="right"/>
        <w:rPr>
          <w:b/>
          <w:lang w:val="en-GB"/>
        </w:rPr>
      </w:pPr>
      <w:r>
        <w:rPr>
          <w:b/>
          <w:lang w:val="en-GB"/>
        </w:rPr>
        <w:t xml:space="preserve">COORDONNEES </w:t>
      </w:r>
      <w:r w:rsidRPr="009B5934">
        <w:rPr>
          <w:b/>
          <w:lang w:val="en-GB"/>
        </w:rPr>
        <w:t>CLIENT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814"/>
      </w:tblGrid>
      <w:tr w:rsidR="00EA5802" w:rsidTr="00EA5802">
        <w:tc>
          <w:tcPr>
            <w:tcW w:w="4253" w:type="dxa"/>
            <w:shd w:val="clear" w:color="auto" w:fill="FFFFFF" w:themeFill="background1"/>
          </w:tcPr>
          <w:p w:rsidR="00EA5802" w:rsidRDefault="00EA5802" w:rsidP="00644D4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Nom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:rsidR="00EA5802" w:rsidRPr="00856213" w:rsidRDefault="00EA5802" w:rsidP="00644D4B">
            <w:pPr>
              <w:jc w:val="right"/>
              <w:rPr>
                <w:rFonts w:cstheme="minorHAnsi"/>
              </w:rPr>
            </w:pPr>
          </w:p>
        </w:tc>
      </w:tr>
      <w:tr w:rsidR="00EA5802" w:rsidTr="00EA5802">
        <w:tc>
          <w:tcPr>
            <w:tcW w:w="4253" w:type="dxa"/>
            <w:shd w:val="clear" w:color="auto" w:fill="FFFFFF" w:themeFill="background1"/>
          </w:tcPr>
          <w:p w:rsidR="00EA5802" w:rsidRDefault="00EA5802" w:rsidP="00644D4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Adresse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:rsidR="00EA5802" w:rsidRPr="00856213" w:rsidRDefault="00EA5802" w:rsidP="00644D4B">
            <w:pPr>
              <w:jc w:val="right"/>
              <w:rPr>
                <w:rFonts w:cstheme="minorHAnsi"/>
                <w:lang w:val="en-GB"/>
              </w:rPr>
            </w:pPr>
          </w:p>
        </w:tc>
      </w:tr>
      <w:tr w:rsidR="00EA5802" w:rsidRPr="009B5934" w:rsidTr="00EA5802">
        <w:tc>
          <w:tcPr>
            <w:tcW w:w="4253" w:type="dxa"/>
            <w:shd w:val="clear" w:color="auto" w:fill="FFFFFF" w:themeFill="background1"/>
          </w:tcPr>
          <w:p w:rsidR="00EA5802" w:rsidRPr="009B5934" w:rsidRDefault="00EA5802" w:rsidP="00644D4B">
            <w:pPr>
              <w:jc w:val="right"/>
            </w:pPr>
            <w:r w:rsidRPr="009B5934">
              <w:t xml:space="preserve">Référence (numéro de TVA </w:t>
            </w:r>
            <w:r w:rsidRPr="000B4A42">
              <w:rPr>
                <w:b/>
                <w:sz w:val="24"/>
              </w:rPr>
              <w:t>ou</w:t>
            </w:r>
            <w:r w:rsidRPr="009B5934">
              <w:t xml:space="preserve"> d’entreprise)</w:t>
            </w:r>
          </w:p>
        </w:tc>
        <w:tc>
          <w:tcPr>
            <w:tcW w:w="4814" w:type="dxa"/>
            <w:shd w:val="clear" w:color="auto" w:fill="BDD6EE" w:themeFill="accent1" w:themeFillTint="66"/>
          </w:tcPr>
          <w:p w:rsidR="00EA5802" w:rsidRPr="00856213" w:rsidRDefault="00EA5802" w:rsidP="00644D4B">
            <w:pPr>
              <w:tabs>
                <w:tab w:val="left" w:pos="920"/>
              </w:tabs>
              <w:jc w:val="right"/>
              <w:rPr>
                <w:rFonts w:cstheme="minorHAnsi"/>
              </w:rPr>
            </w:pPr>
          </w:p>
        </w:tc>
      </w:tr>
    </w:tbl>
    <w:p w:rsidR="00EA5802" w:rsidRPr="009B5934" w:rsidRDefault="00EA5802" w:rsidP="00EA5802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EA5802" w:rsidTr="00EA5802">
        <w:tc>
          <w:tcPr>
            <w:tcW w:w="1980" w:type="dxa"/>
          </w:tcPr>
          <w:p w:rsidR="00EA5802" w:rsidRDefault="00EA5802" w:rsidP="00644D4B">
            <w:r>
              <w:t>Fémïya, facture n°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EA5802" w:rsidRDefault="00EA5802" w:rsidP="00644D4B">
            <w:r>
              <w:t xml:space="preserve">2025 - </w:t>
            </w:r>
          </w:p>
        </w:tc>
      </w:tr>
    </w:tbl>
    <w:p w:rsidR="00EA5802" w:rsidRDefault="00EA5802" w:rsidP="00EA5802"/>
    <w:p w:rsidR="00EA5802" w:rsidRDefault="00EA5802" w:rsidP="00EA5802">
      <w:pPr>
        <w:spacing w:after="0" w:line="360" w:lineRule="auto"/>
        <w:rPr>
          <w:b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A5802" w:rsidRPr="00487DBC" w:rsidTr="00EA5802">
        <w:tc>
          <w:tcPr>
            <w:tcW w:w="3114" w:type="dxa"/>
          </w:tcPr>
          <w:p w:rsidR="00EA5802" w:rsidRPr="00BB0B30" w:rsidRDefault="00EA5802" w:rsidP="00EA5802">
            <w:pPr>
              <w:jc w:val="right"/>
              <w:rPr>
                <w:i/>
                <w:sz w:val="20"/>
              </w:rPr>
            </w:pPr>
            <w:r w:rsidRPr="00BB0B30">
              <w:rPr>
                <w:i/>
                <w:sz w:val="20"/>
              </w:rPr>
              <w:t xml:space="preserve">Intitulé de </w:t>
            </w:r>
            <w:r>
              <w:rPr>
                <w:i/>
                <w:sz w:val="20"/>
              </w:rPr>
              <w:t xml:space="preserve">l’évènement ou thématique </w:t>
            </w:r>
          </w:p>
        </w:tc>
        <w:tc>
          <w:tcPr>
            <w:tcW w:w="5948" w:type="dxa"/>
            <w:shd w:val="clear" w:color="auto" w:fill="B4C6E7" w:themeFill="accent5" w:themeFillTint="66"/>
          </w:tcPr>
          <w:p w:rsidR="00EA5802" w:rsidRPr="00487DBC" w:rsidRDefault="00EA5802" w:rsidP="00644D4B">
            <w:pPr>
              <w:jc w:val="right"/>
            </w:pPr>
          </w:p>
        </w:tc>
      </w:tr>
      <w:tr w:rsidR="00EA5802" w:rsidTr="00EA5802">
        <w:tc>
          <w:tcPr>
            <w:tcW w:w="3114" w:type="dxa"/>
          </w:tcPr>
          <w:p w:rsidR="00EA5802" w:rsidRPr="00BB0B30" w:rsidRDefault="00EA5802" w:rsidP="00644D4B">
            <w:pPr>
              <w:jc w:val="right"/>
              <w:rPr>
                <w:i/>
                <w:sz w:val="20"/>
              </w:rPr>
            </w:pPr>
            <w:r w:rsidRPr="00BB0B30">
              <w:rPr>
                <w:i/>
                <w:sz w:val="20"/>
              </w:rPr>
              <w:t>Date</w:t>
            </w:r>
          </w:p>
        </w:tc>
        <w:tc>
          <w:tcPr>
            <w:tcW w:w="5948" w:type="dxa"/>
            <w:shd w:val="clear" w:color="auto" w:fill="B4C6E7" w:themeFill="accent5" w:themeFillTint="66"/>
          </w:tcPr>
          <w:p w:rsidR="00EA5802" w:rsidRPr="00BB0B30" w:rsidRDefault="00EA5802" w:rsidP="00644D4B">
            <w:pPr>
              <w:jc w:val="right"/>
            </w:pPr>
          </w:p>
        </w:tc>
      </w:tr>
      <w:tr w:rsidR="00EA5802" w:rsidTr="00EA5802">
        <w:tc>
          <w:tcPr>
            <w:tcW w:w="3114" w:type="dxa"/>
          </w:tcPr>
          <w:p w:rsidR="00EA5802" w:rsidRPr="00BB0B30" w:rsidRDefault="00EA5802" w:rsidP="00644D4B">
            <w:pPr>
              <w:jc w:val="right"/>
              <w:rPr>
                <w:i/>
                <w:sz w:val="20"/>
              </w:rPr>
            </w:pPr>
            <w:r w:rsidRPr="00BB0B30">
              <w:rPr>
                <w:i/>
                <w:sz w:val="20"/>
              </w:rPr>
              <w:t>heure</w:t>
            </w:r>
          </w:p>
        </w:tc>
        <w:tc>
          <w:tcPr>
            <w:tcW w:w="5948" w:type="dxa"/>
            <w:shd w:val="clear" w:color="auto" w:fill="B4C6E7" w:themeFill="accent5" w:themeFillTint="66"/>
          </w:tcPr>
          <w:p w:rsidR="00EA5802" w:rsidRPr="00BB0B30" w:rsidRDefault="00EA5802" w:rsidP="00644D4B">
            <w:pPr>
              <w:jc w:val="right"/>
            </w:pPr>
          </w:p>
        </w:tc>
      </w:tr>
      <w:tr w:rsidR="00EA5802" w:rsidTr="00EA5802">
        <w:tc>
          <w:tcPr>
            <w:tcW w:w="3114" w:type="dxa"/>
          </w:tcPr>
          <w:p w:rsidR="00EA5802" w:rsidRPr="00BB0B30" w:rsidRDefault="00EA5802" w:rsidP="00644D4B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Adresse de l’évènement</w:t>
            </w:r>
          </w:p>
        </w:tc>
        <w:tc>
          <w:tcPr>
            <w:tcW w:w="5948" w:type="dxa"/>
            <w:shd w:val="clear" w:color="auto" w:fill="B4C6E7" w:themeFill="accent5" w:themeFillTint="66"/>
          </w:tcPr>
          <w:p w:rsidR="00EA5802" w:rsidRPr="00BB0B30" w:rsidRDefault="00EA5802" w:rsidP="00644D4B">
            <w:pPr>
              <w:jc w:val="right"/>
            </w:pPr>
          </w:p>
        </w:tc>
      </w:tr>
      <w:tr w:rsidR="00EA5802" w:rsidTr="00EA5802">
        <w:tc>
          <w:tcPr>
            <w:tcW w:w="3114" w:type="dxa"/>
          </w:tcPr>
          <w:p w:rsidR="00EA5802" w:rsidRPr="00BB0B30" w:rsidRDefault="00EA5802" w:rsidP="00644D4B">
            <w:pPr>
              <w:jc w:val="right"/>
              <w:rPr>
                <w:i/>
                <w:sz w:val="20"/>
              </w:rPr>
            </w:pPr>
            <w:r w:rsidRPr="00BB0B30">
              <w:rPr>
                <w:i/>
                <w:sz w:val="20"/>
              </w:rPr>
              <w:t>Langue(s)</w:t>
            </w:r>
          </w:p>
        </w:tc>
        <w:tc>
          <w:tcPr>
            <w:tcW w:w="5948" w:type="dxa"/>
            <w:shd w:val="clear" w:color="auto" w:fill="F7CAAC" w:themeFill="accent2" w:themeFillTint="66"/>
          </w:tcPr>
          <w:p w:rsidR="00EA5802" w:rsidRPr="00BB0B30" w:rsidRDefault="00EA5802" w:rsidP="00644D4B">
            <w:pPr>
              <w:jc w:val="right"/>
            </w:pPr>
            <w:r>
              <w:t>Français</w:t>
            </w:r>
          </w:p>
        </w:tc>
      </w:tr>
      <w:tr w:rsidR="00EA5802" w:rsidTr="00EA5802">
        <w:tc>
          <w:tcPr>
            <w:tcW w:w="3114" w:type="dxa"/>
          </w:tcPr>
          <w:p w:rsidR="00EA5802" w:rsidRDefault="00EA5802" w:rsidP="00644D4B">
            <w:pPr>
              <w:jc w:val="right"/>
              <w:rPr>
                <w:i/>
                <w:sz w:val="20"/>
              </w:rPr>
            </w:pPr>
            <w:r w:rsidRPr="00BB0B30">
              <w:rPr>
                <w:i/>
                <w:sz w:val="20"/>
              </w:rPr>
              <w:t>Nombre de groupe</w:t>
            </w:r>
            <w:r>
              <w:rPr>
                <w:i/>
                <w:sz w:val="20"/>
              </w:rPr>
              <w:t>s</w:t>
            </w:r>
            <w:r w:rsidRPr="00BB0B30">
              <w:rPr>
                <w:i/>
                <w:sz w:val="20"/>
              </w:rPr>
              <w:t xml:space="preserve"> </w:t>
            </w:r>
          </w:p>
          <w:p w:rsidR="00EA5802" w:rsidRPr="00BB0B30" w:rsidRDefault="00EA5802" w:rsidP="00644D4B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Attendues (environ)</w:t>
            </w:r>
          </w:p>
        </w:tc>
        <w:tc>
          <w:tcPr>
            <w:tcW w:w="5948" w:type="dxa"/>
            <w:shd w:val="clear" w:color="auto" w:fill="B4C6E7" w:themeFill="accent5" w:themeFillTint="66"/>
          </w:tcPr>
          <w:p w:rsidR="00EA5802" w:rsidRPr="00BB0B30" w:rsidRDefault="00EA5802" w:rsidP="00644D4B">
            <w:pPr>
              <w:jc w:val="right"/>
            </w:pPr>
          </w:p>
        </w:tc>
      </w:tr>
      <w:tr w:rsidR="00EA5802" w:rsidTr="00EA5802">
        <w:tc>
          <w:tcPr>
            <w:tcW w:w="3114" w:type="dxa"/>
          </w:tcPr>
          <w:p w:rsidR="00EA5802" w:rsidRPr="00BB0B30" w:rsidRDefault="00EA5802" w:rsidP="00644D4B">
            <w:pPr>
              <w:jc w:val="right"/>
              <w:rPr>
                <w:i/>
                <w:sz w:val="20"/>
              </w:rPr>
            </w:pPr>
            <w:r w:rsidRPr="00BB0B30">
              <w:rPr>
                <w:i/>
                <w:sz w:val="20"/>
              </w:rPr>
              <w:t>Total TTC selon tarif de l’association</w:t>
            </w:r>
          </w:p>
        </w:tc>
        <w:tc>
          <w:tcPr>
            <w:tcW w:w="5948" w:type="dxa"/>
            <w:shd w:val="clear" w:color="auto" w:fill="B4C6E7" w:themeFill="accent5" w:themeFillTint="66"/>
          </w:tcPr>
          <w:p w:rsidR="00EA5802" w:rsidRPr="00BB0B30" w:rsidRDefault="00EA5802" w:rsidP="00644D4B"/>
        </w:tc>
      </w:tr>
    </w:tbl>
    <w:p w:rsidR="00EA5802" w:rsidRPr="0012671B" w:rsidRDefault="00EA5802" w:rsidP="00EA5802">
      <w:pPr>
        <w:pStyle w:val="Paragraphedeliste"/>
        <w:spacing w:after="0" w:line="276" w:lineRule="auto"/>
        <w:jc w:val="both"/>
        <w:rPr>
          <w:rFonts w:ascii="Book Antiqua" w:hAnsi="Book Antiqua"/>
          <w:i/>
          <w:sz w:val="10"/>
          <w:szCs w:val="20"/>
        </w:rPr>
      </w:pPr>
    </w:p>
    <w:p w:rsidR="00EA5802" w:rsidRPr="00EA5802" w:rsidRDefault="00EA5802" w:rsidP="00EA580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i/>
          <w:sz w:val="20"/>
          <w:szCs w:val="20"/>
        </w:rPr>
      </w:pPr>
      <w:r w:rsidRPr="00EA5802">
        <w:rPr>
          <w:rFonts w:ascii="Book Antiqua" w:hAnsi="Book Antiqua"/>
          <w:color w:val="1D2228"/>
          <w:sz w:val="20"/>
          <w:szCs w:val="20"/>
          <w:highlight w:val="lightGray"/>
          <w:shd w:val="clear" w:color="auto" w:fill="FFFFFF"/>
        </w:rPr>
        <w:t xml:space="preserve">Numéro d’entreprise 1019216612 Fémïya </w:t>
      </w:r>
      <w:proofErr w:type="spellStart"/>
      <w:r w:rsidRPr="00EA5802">
        <w:rPr>
          <w:rFonts w:ascii="Book Antiqua" w:hAnsi="Book Antiqua"/>
          <w:color w:val="1D2228"/>
          <w:sz w:val="20"/>
          <w:szCs w:val="20"/>
          <w:highlight w:val="lightGray"/>
          <w:shd w:val="clear" w:color="auto" w:fill="FFFFFF"/>
        </w:rPr>
        <w:t>asbl</w:t>
      </w:r>
      <w:proofErr w:type="spellEnd"/>
      <w:r w:rsidRPr="00EA5802">
        <w:rPr>
          <w:rFonts w:ascii="Book Antiqua" w:hAnsi="Book Antiqua"/>
          <w:color w:val="1D2228"/>
          <w:sz w:val="20"/>
          <w:szCs w:val="20"/>
          <w:highlight w:val="lightGray"/>
          <w:shd w:val="clear" w:color="auto" w:fill="FFFFFF"/>
        </w:rPr>
        <w:t xml:space="preserve"> -</w:t>
      </w:r>
      <w:r w:rsidRPr="00EA5802">
        <w:rPr>
          <w:rFonts w:ascii="Book Antiqua" w:hAnsi="Book Antiqua"/>
          <w:color w:val="1D2228"/>
          <w:sz w:val="20"/>
          <w:szCs w:val="20"/>
          <w:shd w:val="clear" w:color="auto" w:fill="FFFFFF"/>
        </w:rPr>
        <w:t xml:space="preserve"> </w:t>
      </w:r>
      <w:r w:rsidRPr="00EA5802">
        <w:rPr>
          <w:rFonts w:ascii="Book Antiqua" w:hAnsi="Book Antiqua"/>
          <w:i/>
          <w:sz w:val="20"/>
          <w:szCs w:val="20"/>
        </w:rPr>
        <w:t>TVA non applicable, article 44 du Code de la TVA (activités socio-culturelles).</w:t>
      </w:r>
    </w:p>
    <w:p w:rsidR="00EA5802" w:rsidRPr="00EA5802" w:rsidRDefault="00EA5802" w:rsidP="00EA580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i/>
          <w:sz w:val="20"/>
          <w:szCs w:val="20"/>
        </w:rPr>
      </w:pPr>
      <w:r w:rsidRPr="00EA5802">
        <w:rPr>
          <w:rFonts w:ascii="Book Antiqua" w:hAnsi="Book Antiqua"/>
          <w:i/>
          <w:sz w:val="20"/>
          <w:szCs w:val="20"/>
        </w:rPr>
        <w:t xml:space="preserve">Un acompte de 20% </w:t>
      </w:r>
      <w:r w:rsidRPr="00EA5802">
        <w:rPr>
          <w:rFonts w:ascii="Book Antiqua" w:hAnsi="Book Antiqua"/>
          <w:i/>
          <w:sz w:val="20"/>
          <w:szCs w:val="20"/>
        </w:rPr>
        <w:t>non-remboursable est demandé</w:t>
      </w:r>
      <w:r w:rsidRPr="00EA5802">
        <w:rPr>
          <w:rFonts w:ascii="Book Antiqua" w:hAnsi="Book Antiqua"/>
          <w:i/>
          <w:sz w:val="20"/>
          <w:szCs w:val="20"/>
        </w:rPr>
        <w:t xml:space="preserve"> afin de confirmer votre réservation et votre date. Sans acompte, nous ne serons pas en mesure de réaliser l’activité et nous nous réservons le droit de d’accepter une autre réservation. </w:t>
      </w:r>
    </w:p>
    <w:p w:rsidR="00EA5802" w:rsidRPr="00EA5802" w:rsidRDefault="00EA5802" w:rsidP="00EA580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b/>
          <w:i/>
          <w:sz w:val="20"/>
          <w:szCs w:val="20"/>
        </w:rPr>
      </w:pPr>
      <w:r w:rsidRPr="00EA5802">
        <w:rPr>
          <w:rFonts w:ascii="Book Antiqua" w:hAnsi="Book Antiqua"/>
          <w:i/>
          <w:sz w:val="20"/>
          <w:szCs w:val="20"/>
        </w:rPr>
        <w:t xml:space="preserve">Si votre </w:t>
      </w:r>
      <w:r w:rsidRPr="00EA5802">
        <w:rPr>
          <w:rFonts w:ascii="Book Antiqua" w:hAnsi="Book Antiqua"/>
          <w:i/>
          <w:sz w:val="20"/>
          <w:szCs w:val="20"/>
        </w:rPr>
        <w:t>activité</w:t>
      </w:r>
      <w:r w:rsidRPr="00EA5802">
        <w:rPr>
          <w:rFonts w:ascii="Book Antiqua" w:hAnsi="Book Antiqua"/>
          <w:i/>
          <w:sz w:val="20"/>
          <w:szCs w:val="20"/>
        </w:rPr>
        <w:t xml:space="preserve"> se déroule dans moins de 10 jours calendrier, nous vous demandons de payer l’entièreté de la somme en avance. </w:t>
      </w:r>
      <w:r w:rsidRPr="00EA5802">
        <w:rPr>
          <w:rFonts w:ascii="Book Antiqua" w:hAnsi="Book Antiqua"/>
          <w:i/>
          <w:sz w:val="20"/>
          <w:szCs w:val="20"/>
        </w:rPr>
        <w:t>Remboursement de 50% en cas d’annulation de votre part et de 100% en cas d’annulation de notre part (rassurez-vous, c’est extrêmement rare que nous annulions).</w:t>
      </w:r>
    </w:p>
    <w:p w:rsidR="00EA5802" w:rsidRPr="00EA5802" w:rsidRDefault="00EA5802" w:rsidP="00EA580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Book Antiqua" w:hAnsi="Book Antiqua"/>
          <w:b/>
          <w:i/>
          <w:sz w:val="20"/>
          <w:szCs w:val="20"/>
        </w:rPr>
      </w:pPr>
      <w:r w:rsidRPr="00EA5802">
        <w:rPr>
          <w:rFonts w:ascii="Book Antiqua" w:hAnsi="Book Antiqua"/>
          <w:i/>
          <w:sz w:val="20"/>
          <w:szCs w:val="20"/>
        </w:rPr>
        <w:t xml:space="preserve">Si votre activité se </w:t>
      </w:r>
      <w:r w:rsidRPr="00EA5802">
        <w:rPr>
          <w:rFonts w:ascii="Book Antiqua" w:hAnsi="Book Antiqua"/>
          <w:i/>
          <w:sz w:val="20"/>
          <w:szCs w:val="20"/>
        </w:rPr>
        <w:t>déroule dans moins de 4</w:t>
      </w:r>
      <w:r w:rsidRPr="00EA5802">
        <w:rPr>
          <w:rFonts w:ascii="Book Antiqua" w:hAnsi="Book Antiqua"/>
          <w:i/>
          <w:sz w:val="20"/>
          <w:szCs w:val="20"/>
        </w:rPr>
        <w:t xml:space="preserve"> jours calendrier, nous vous demandons de payer l’entièreté de la somme en avance. </w:t>
      </w:r>
      <w:r w:rsidRPr="00EA5802">
        <w:rPr>
          <w:rFonts w:ascii="Book Antiqua" w:hAnsi="Book Antiqua"/>
          <w:i/>
          <w:sz w:val="20"/>
          <w:szCs w:val="20"/>
        </w:rPr>
        <w:t>Non-r</w:t>
      </w:r>
      <w:r w:rsidRPr="00EA5802">
        <w:rPr>
          <w:rFonts w:ascii="Book Antiqua" w:hAnsi="Book Antiqua"/>
          <w:i/>
          <w:sz w:val="20"/>
          <w:szCs w:val="20"/>
        </w:rPr>
        <w:t>embou</w:t>
      </w:r>
      <w:r w:rsidRPr="00EA5802">
        <w:rPr>
          <w:rFonts w:ascii="Book Antiqua" w:hAnsi="Book Antiqua"/>
          <w:i/>
          <w:sz w:val="20"/>
          <w:szCs w:val="20"/>
        </w:rPr>
        <w:t>r</w:t>
      </w:r>
      <w:r w:rsidRPr="00EA5802">
        <w:rPr>
          <w:rFonts w:ascii="Book Antiqua" w:hAnsi="Book Antiqua"/>
          <w:i/>
          <w:sz w:val="20"/>
          <w:szCs w:val="20"/>
        </w:rPr>
        <w:t>s</w:t>
      </w:r>
      <w:r w:rsidRPr="00EA5802">
        <w:rPr>
          <w:rFonts w:ascii="Book Antiqua" w:hAnsi="Book Antiqua"/>
          <w:i/>
          <w:sz w:val="20"/>
          <w:szCs w:val="20"/>
        </w:rPr>
        <w:t>able.</w:t>
      </w:r>
    </w:p>
    <w:p w:rsidR="00EA5802" w:rsidRPr="005C7EC3" w:rsidRDefault="00EA5802" w:rsidP="00EA5802">
      <w:pPr>
        <w:spacing w:after="0" w:line="276" w:lineRule="auto"/>
        <w:jc w:val="both"/>
        <w:rPr>
          <w:rFonts w:ascii="Book Antiqua" w:hAnsi="Book Antiqua"/>
          <w:b/>
          <w:i/>
          <w:szCs w:val="20"/>
        </w:rPr>
      </w:pPr>
    </w:p>
    <w:p w:rsidR="00EA5802" w:rsidRPr="005C7EC3" w:rsidRDefault="00EA5802" w:rsidP="00EA5802">
      <w:pPr>
        <w:spacing w:after="0" w:line="276" w:lineRule="auto"/>
        <w:jc w:val="both"/>
        <w:rPr>
          <w:rFonts w:ascii="Book Antiqua" w:hAnsi="Book Antiqua"/>
          <w:b/>
          <w:i/>
          <w:sz w:val="4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A5802" w:rsidTr="00644D4B">
        <w:trPr>
          <w:jc w:val="center"/>
        </w:trPr>
        <w:tc>
          <w:tcPr>
            <w:tcW w:w="4531" w:type="dxa"/>
          </w:tcPr>
          <w:p w:rsidR="00EA5802" w:rsidRPr="00E41E5B" w:rsidRDefault="00EA5802" w:rsidP="00644D4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E41E5B">
              <w:rPr>
                <w:u w:val="single"/>
              </w:rPr>
              <w:t xml:space="preserve"> payer sur le compte :</w:t>
            </w:r>
          </w:p>
          <w:p w:rsidR="00EA5802" w:rsidRPr="009B5934" w:rsidRDefault="00EA5802" w:rsidP="00644D4B">
            <w:pPr>
              <w:jc w:val="center"/>
              <w:rPr>
                <w:b/>
              </w:rPr>
            </w:pPr>
            <w:r w:rsidRPr="009B5934">
              <w:rPr>
                <w:b/>
              </w:rPr>
              <w:t>IBAN : BE59000413523326</w:t>
            </w:r>
          </w:p>
          <w:p w:rsidR="00EA5802" w:rsidRDefault="00EA5802" w:rsidP="00644D4B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9B5934">
              <w:rPr>
                <w:b/>
              </w:rPr>
              <w:t>BIC : GEBABEBB</w:t>
            </w:r>
          </w:p>
        </w:tc>
        <w:tc>
          <w:tcPr>
            <w:tcW w:w="4531" w:type="dxa"/>
          </w:tcPr>
          <w:p w:rsidR="00EA5802" w:rsidRPr="00E41E5B" w:rsidRDefault="00EA5802" w:rsidP="00644D4B">
            <w:pPr>
              <w:jc w:val="center"/>
              <w:rPr>
                <w:u w:val="single"/>
              </w:rPr>
            </w:pPr>
            <w:r w:rsidRPr="00E41E5B">
              <w:rPr>
                <w:u w:val="single"/>
              </w:rPr>
              <w:t>Avec une communication libre</w:t>
            </w:r>
          </w:p>
          <w:p w:rsidR="00EA5802" w:rsidRDefault="00EA5802" w:rsidP="00644D4B">
            <w:pPr>
              <w:jc w:val="center"/>
            </w:pPr>
            <w:r>
              <w:t xml:space="preserve">: </w:t>
            </w:r>
            <w:r w:rsidRPr="00E41E5B">
              <w:rPr>
                <w:b/>
              </w:rPr>
              <w:t>nom de votre organisation</w:t>
            </w:r>
          </w:p>
          <w:p w:rsidR="00EA5802" w:rsidRDefault="00EA5802" w:rsidP="00644D4B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</w:p>
        </w:tc>
      </w:tr>
    </w:tbl>
    <w:p w:rsidR="00EA5802" w:rsidRPr="0012671B" w:rsidRDefault="00EA5802" w:rsidP="00487DBC">
      <w:pPr>
        <w:spacing w:after="0" w:line="276" w:lineRule="auto"/>
        <w:jc w:val="both"/>
        <w:rPr>
          <w:rFonts w:ascii="Book Antiqua" w:hAnsi="Book Antiqua"/>
          <w:b/>
          <w:i/>
          <w:sz w:val="20"/>
          <w:szCs w:val="20"/>
        </w:rPr>
      </w:pPr>
      <w:bookmarkStart w:id="0" w:name="_GoBack"/>
      <w:bookmarkEnd w:id="0"/>
    </w:p>
    <w:sectPr w:rsidR="00EA5802" w:rsidRPr="0012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506A"/>
    <w:multiLevelType w:val="hybridMultilevel"/>
    <w:tmpl w:val="925699D4"/>
    <w:lvl w:ilvl="0" w:tplc="1A86CE2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2"/>
    <w:rsid w:val="001101A4"/>
    <w:rsid w:val="00487DBC"/>
    <w:rsid w:val="00E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1F24"/>
  <w15:chartTrackingRefBased/>
  <w15:docId w15:val="{FB6EB3C4-1330-442C-BC4F-90E46E4D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BAMKO-CRAN</dc:creator>
  <cp:keywords/>
  <dc:description/>
  <cp:lastModifiedBy>BAMKO-CRAN</cp:lastModifiedBy>
  <cp:revision>1</cp:revision>
  <dcterms:created xsi:type="dcterms:W3CDTF">2025-03-29T21:07:00Z</dcterms:created>
  <dcterms:modified xsi:type="dcterms:W3CDTF">2025-03-29T21:19:00Z</dcterms:modified>
</cp:coreProperties>
</file>